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A10C4" w14:textId="77777777" w:rsidR="006C3BEF" w:rsidRPr="00965E01" w:rsidRDefault="006C3BEF" w:rsidP="006C3BEF">
      <w:pPr>
        <w:spacing w:before="49" w:line="285" w:lineRule="exact"/>
        <w:jc w:val="center"/>
        <w:textAlignment w:val="baseline"/>
        <w:rPr>
          <w:rFonts w:ascii="Tahoma" w:eastAsia="Tahoma" w:hAnsi="Tahoma" w:cs="Tahoma"/>
          <w:b/>
          <w:color w:val="000000"/>
          <w:spacing w:val="4"/>
          <w:sz w:val="24"/>
          <w:szCs w:val="24"/>
        </w:rPr>
      </w:pPr>
      <w:r w:rsidRPr="00965E01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8A10F5" wp14:editId="398A10F6">
                <wp:simplePos x="0" y="0"/>
                <wp:positionH relativeFrom="page">
                  <wp:posOffset>6715760</wp:posOffset>
                </wp:positionH>
                <wp:positionV relativeFrom="page">
                  <wp:posOffset>9138285</wp:posOffset>
                </wp:positionV>
                <wp:extent cx="165735" cy="173990"/>
                <wp:effectExtent l="635" t="3810" r="0" b="31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7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A1102" w14:textId="77777777" w:rsidR="006C3BEF" w:rsidRDefault="006C3BEF" w:rsidP="006C3BEF">
                            <w:pPr>
                              <w:spacing w:line="268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A10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8.8pt;margin-top:719.55pt;width:13.05pt;height:13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" filled="f" stroked="f" strokecolor="#070000">
                <v:textbox inset="0,0,0,0">
                  <w:txbxContent>
                    <w:p w14:paraId="398A1102" w14:textId="77777777" w:rsidR="006C3BEF" w:rsidRDefault="006C3BEF" w:rsidP="006C3BEF">
                      <w:pPr>
                        <w:spacing w:line="268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23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65E01">
        <w:rPr>
          <w:rFonts w:ascii="Tahoma" w:eastAsia="Tahoma" w:hAnsi="Tahoma" w:cs="Tahoma"/>
          <w:b/>
          <w:color w:val="000000"/>
          <w:spacing w:val="4"/>
          <w:sz w:val="24"/>
          <w:szCs w:val="24"/>
        </w:rPr>
        <w:t>Village at Elk Hills HOA1</w:t>
      </w:r>
    </w:p>
    <w:p w14:paraId="398A10C5" w14:textId="0E8CBA8B" w:rsidR="006C3BEF" w:rsidRPr="00965E01" w:rsidRDefault="00B350B1" w:rsidP="006C3BEF">
      <w:pPr>
        <w:spacing w:before="54" w:line="282" w:lineRule="exact"/>
        <w:jc w:val="center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Bi-Monthly</w:t>
      </w:r>
      <w:r w:rsidR="000630D2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 </w:t>
      </w:r>
      <w:proofErr w:type="gramStart"/>
      <w:r w:rsidR="00817286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Meeting  Ag</w:t>
      </w:r>
      <w:r w:rsidR="00D82AA1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enda</w:t>
      </w:r>
      <w:proofErr w:type="gramEnd"/>
    </w:p>
    <w:p w14:paraId="398A10C6" w14:textId="27DF58EC" w:rsidR="006C3BEF" w:rsidRPr="00965E01" w:rsidRDefault="00B350B1" w:rsidP="006C3BEF">
      <w:pPr>
        <w:spacing w:before="56" w:line="282" w:lineRule="exact"/>
        <w:jc w:val="center"/>
        <w:textAlignment w:val="baseline"/>
        <w:rPr>
          <w:rFonts w:ascii="Tahoma" w:eastAsia="Tahoma" w:hAnsi="Tahoma" w:cs="Tahoma"/>
          <w:b/>
          <w:color w:val="000000"/>
          <w:spacing w:val="3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September</w:t>
      </w:r>
      <w:r w:rsidR="000630D2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4</w:t>
      </w:r>
      <w:r w:rsidR="00EB3B85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,</w:t>
      </w:r>
      <w:r w:rsidR="00D82AA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 xml:space="preserve"> </w:t>
      </w:r>
      <w:proofErr w:type="gramStart"/>
      <w:r w:rsidR="00D82AA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2024</w:t>
      </w:r>
      <w:proofErr w:type="gramEnd"/>
      <w:r w:rsidR="00D82AA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 xml:space="preserve"> </w:t>
      </w:r>
      <w:r w:rsidR="006C3BEF" w:rsidRPr="00965E0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 xml:space="preserve">  5:30pm</w:t>
      </w:r>
      <w:r w:rsidR="005E5FAD" w:rsidRPr="00965E0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-6:</w:t>
      </w:r>
      <w:r w:rsidR="00BF4223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30</w:t>
      </w:r>
      <w:r w:rsidR="005E5FAD" w:rsidRPr="00965E0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pm</w:t>
      </w:r>
    </w:p>
    <w:p w14:paraId="1B2C5943" w14:textId="77777777" w:rsidR="0097503D" w:rsidRDefault="0097503D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</w:p>
    <w:p w14:paraId="53DA2ABC" w14:textId="3D994113" w:rsidR="007657C4" w:rsidRDefault="00B01142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Agenda</w:t>
      </w:r>
    </w:p>
    <w:p w14:paraId="4FD6599B" w14:textId="77777777" w:rsidR="007657C4" w:rsidRDefault="007657C4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</w:p>
    <w:p w14:paraId="4017B800" w14:textId="77777777" w:rsidR="008132EE" w:rsidRPr="00B85F6B" w:rsidRDefault="008132EE" w:rsidP="00C86FA2">
      <w:pPr>
        <w:spacing w:line="283" w:lineRule="exact"/>
        <w:textAlignment w:val="baseline"/>
        <w:rPr>
          <w:rFonts w:ascii="Tahoma" w:eastAsia="Tahoma" w:hAnsi="Tahoma" w:cs="Tahoma"/>
          <w:bCs/>
          <w:color w:val="000000"/>
          <w:spacing w:val="2"/>
          <w:sz w:val="24"/>
          <w:szCs w:val="24"/>
        </w:rPr>
      </w:pPr>
    </w:p>
    <w:p w14:paraId="164626DF" w14:textId="186D28F3" w:rsidR="00FE2686" w:rsidRDefault="00176029" w:rsidP="00C86FA2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Note the new </w:t>
      </w:r>
      <w:r w:rsidR="001C5026">
        <w:rPr>
          <w:rFonts w:ascii="Tahoma" w:hAnsi="Tahoma" w:cs="Tahoma"/>
          <w:sz w:val="24"/>
          <w:szCs w:val="24"/>
        </w:rPr>
        <w:t>Zoom lin</w:t>
      </w:r>
      <w:r w:rsidR="00B66D91">
        <w:rPr>
          <w:rFonts w:ascii="Tahoma" w:hAnsi="Tahoma" w:cs="Tahoma"/>
          <w:sz w:val="24"/>
          <w:szCs w:val="24"/>
        </w:rPr>
        <w:t xml:space="preserve">k </w:t>
      </w:r>
      <w:r w:rsidR="00FE2686">
        <w:rPr>
          <w:rFonts w:ascii="Tahoma" w:hAnsi="Tahoma" w:cs="Tahoma"/>
          <w:sz w:val="24"/>
          <w:szCs w:val="24"/>
        </w:rPr>
        <w:t xml:space="preserve">for recurring meetings.  </w:t>
      </w:r>
      <w:r w:rsidR="008733D6">
        <w:rPr>
          <w:rFonts w:ascii="Tahoma" w:hAnsi="Tahoma" w:cs="Tahoma"/>
          <w:sz w:val="24"/>
          <w:szCs w:val="24"/>
        </w:rPr>
        <w:t xml:space="preserve">The meetings will be </w:t>
      </w:r>
      <w:r w:rsidR="00292024">
        <w:rPr>
          <w:rFonts w:ascii="Tahoma" w:hAnsi="Tahoma" w:cs="Tahoma"/>
          <w:sz w:val="24"/>
          <w:szCs w:val="24"/>
        </w:rPr>
        <w:t>from</w:t>
      </w:r>
      <w:r w:rsidR="008733D6">
        <w:rPr>
          <w:rFonts w:ascii="Tahoma" w:hAnsi="Tahoma" w:cs="Tahoma"/>
          <w:sz w:val="24"/>
          <w:szCs w:val="24"/>
        </w:rPr>
        <w:t xml:space="preserve"> 5:30</w:t>
      </w:r>
      <w:r w:rsidR="00AB4376">
        <w:rPr>
          <w:rFonts w:ascii="Tahoma" w:hAnsi="Tahoma" w:cs="Tahoma"/>
          <w:sz w:val="24"/>
          <w:szCs w:val="24"/>
        </w:rPr>
        <w:t xml:space="preserve">pm-6:30pm on the first Wednesday bimonthly.  </w:t>
      </w:r>
      <w:r w:rsidR="00FE2686">
        <w:rPr>
          <w:rFonts w:ascii="Tahoma" w:hAnsi="Tahoma" w:cs="Tahoma"/>
          <w:sz w:val="24"/>
          <w:szCs w:val="24"/>
        </w:rPr>
        <w:t>The new link is:</w:t>
      </w:r>
    </w:p>
    <w:p w14:paraId="122B11AF" w14:textId="77777777" w:rsidR="00FE2686" w:rsidRPr="00FE2686" w:rsidRDefault="00FE2686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</w:p>
    <w:p w14:paraId="1952218C" w14:textId="77777777" w:rsidR="00FE2686" w:rsidRPr="00FE2686" w:rsidRDefault="00FE2686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  <w:r w:rsidRPr="00FE2686">
        <w:rPr>
          <w:rFonts w:ascii="Tahoma" w:hAnsi="Tahoma" w:cs="Tahoma"/>
          <w:sz w:val="24"/>
          <w:szCs w:val="24"/>
        </w:rPr>
        <w:t>Topic: HOA1 Board Meeting</w:t>
      </w:r>
    </w:p>
    <w:p w14:paraId="18BAF726" w14:textId="78A22BD0" w:rsidR="00FE2686" w:rsidRPr="00FE2686" w:rsidRDefault="00FE2686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</w:p>
    <w:p w14:paraId="57A83A34" w14:textId="77777777" w:rsidR="00FE2686" w:rsidRPr="00FE2686" w:rsidRDefault="00FE2686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  <w:r w:rsidRPr="00FE2686">
        <w:rPr>
          <w:rFonts w:ascii="Tahoma" w:hAnsi="Tahoma" w:cs="Tahoma"/>
          <w:sz w:val="24"/>
          <w:szCs w:val="24"/>
        </w:rPr>
        <w:t>Join Zoom Meeting</w:t>
      </w:r>
    </w:p>
    <w:p w14:paraId="518E2B93" w14:textId="52FD3C40" w:rsidR="00FE2686" w:rsidRPr="004264DC" w:rsidRDefault="00F4542E" w:rsidP="00FE2686">
      <w:pPr>
        <w:spacing w:line="283" w:lineRule="exact"/>
        <w:textAlignment w:val="baseline"/>
        <w:rPr>
          <w:sz w:val="28"/>
          <w:szCs w:val="28"/>
        </w:rPr>
      </w:pPr>
      <w:hyperlink r:id="rId8" w:history="1">
        <w:r w:rsidR="004264DC" w:rsidRPr="004264DC">
          <w:rPr>
            <w:rStyle w:val="Hyperlink"/>
            <w:sz w:val="28"/>
            <w:szCs w:val="28"/>
          </w:rPr>
          <w:t>https://us06web.zoom.us/j/5436532257?pwd=C6kqzjG60cV6MawjOa29dNzSjw5NN0.1</w:t>
        </w:r>
      </w:hyperlink>
    </w:p>
    <w:p w14:paraId="0FCC667B" w14:textId="77777777" w:rsidR="004264DC" w:rsidRDefault="004264DC" w:rsidP="00FE2686">
      <w:pPr>
        <w:spacing w:line="283" w:lineRule="exact"/>
        <w:textAlignment w:val="baseline"/>
      </w:pPr>
    </w:p>
    <w:p w14:paraId="35877C80" w14:textId="77777777" w:rsidR="004264DC" w:rsidRPr="00FE2686" w:rsidRDefault="004264DC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</w:p>
    <w:p w14:paraId="2BDF8DDF" w14:textId="77777777" w:rsidR="004264DC" w:rsidRPr="004264DC" w:rsidRDefault="004264DC" w:rsidP="004264DC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  <w:r w:rsidRPr="004264DC">
        <w:rPr>
          <w:rFonts w:ascii="Tahoma" w:hAnsi="Tahoma" w:cs="Tahoma"/>
          <w:sz w:val="24"/>
          <w:szCs w:val="24"/>
        </w:rPr>
        <w:t>Meeting ID: 543 653 2257</w:t>
      </w:r>
    </w:p>
    <w:p w14:paraId="7D238F2D" w14:textId="3A527190" w:rsidR="00FE2686" w:rsidRDefault="004264DC" w:rsidP="004264DC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  <w:r w:rsidRPr="004264DC">
        <w:rPr>
          <w:rFonts w:ascii="Tahoma" w:hAnsi="Tahoma" w:cs="Tahoma"/>
          <w:sz w:val="24"/>
          <w:szCs w:val="24"/>
        </w:rPr>
        <w:t>Passcode: q2A63K</w:t>
      </w:r>
    </w:p>
    <w:p w14:paraId="7B2FA6FB" w14:textId="77777777" w:rsidR="004264DC" w:rsidRPr="00FE2686" w:rsidRDefault="004264DC" w:rsidP="004264DC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</w:p>
    <w:p w14:paraId="619FF47A" w14:textId="05D59EF6" w:rsidR="00FE2686" w:rsidRDefault="002F62C2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call in on any phone in Missoula</w:t>
      </w:r>
      <w:r w:rsidR="00943BF7">
        <w:rPr>
          <w:rFonts w:ascii="Tahoma" w:hAnsi="Tahoma" w:cs="Tahoma"/>
          <w:sz w:val="24"/>
          <w:szCs w:val="24"/>
        </w:rPr>
        <w:t xml:space="preserve"> call </w:t>
      </w:r>
      <w:r w:rsidR="00943BF7" w:rsidRPr="004264DC">
        <w:rPr>
          <w:rFonts w:ascii="Tahoma" w:hAnsi="Tahoma" w:cs="Tahoma"/>
          <w:sz w:val="24"/>
          <w:szCs w:val="24"/>
        </w:rPr>
        <w:t>(</w:t>
      </w:r>
      <w:r w:rsidR="00FE2686" w:rsidRPr="004264DC">
        <w:rPr>
          <w:rFonts w:ascii="Tahoma" w:hAnsi="Tahoma" w:cs="Tahoma"/>
          <w:sz w:val="24"/>
          <w:szCs w:val="24"/>
        </w:rPr>
        <w:t>253</w:t>
      </w:r>
      <w:r w:rsidR="00943BF7" w:rsidRPr="004264DC">
        <w:rPr>
          <w:rFonts w:ascii="Tahoma" w:hAnsi="Tahoma" w:cs="Tahoma"/>
          <w:sz w:val="24"/>
          <w:szCs w:val="24"/>
        </w:rPr>
        <w:t>)</w:t>
      </w:r>
      <w:r w:rsidR="00FE2686" w:rsidRPr="004264DC">
        <w:rPr>
          <w:rFonts w:ascii="Tahoma" w:hAnsi="Tahoma" w:cs="Tahoma"/>
          <w:sz w:val="24"/>
          <w:szCs w:val="24"/>
        </w:rPr>
        <w:t>2</w:t>
      </w:r>
      <w:r w:rsidR="004264DC" w:rsidRPr="004264DC">
        <w:rPr>
          <w:rFonts w:ascii="Tahoma" w:hAnsi="Tahoma" w:cs="Tahoma"/>
          <w:sz w:val="24"/>
          <w:szCs w:val="24"/>
        </w:rPr>
        <w:t>050468</w:t>
      </w:r>
      <w:r w:rsidR="00FE2686" w:rsidRPr="00FE2686">
        <w:rPr>
          <w:rFonts w:ascii="Tahoma" w:hAnsi="Tahoma" w:cs="Tahoma"/>
          <w:sz w:val="24"/>
          <w:szCs w:val="24"/>
        </w:rPr>
        <w:t>,</w:t>
      </w:r>
      <w:r w:rsidR="00943BF7">
        <w:rPr>
          <w:rFonts w:ascii="Tahoma" w:hAnsi="Tahoma" w:cs="Tahoma"/>
          <w:sz w:val="24"/>
          <w:szCs w:val="24"/>
        </w:rPr>
        <w:t xml:space="preserve"> enter meeting ID </w:t>
      </w:r>
      <w:r w:rsidR="004264DC">
        <w:rPr>
          <w:rFonts w:ascii="Tahoma" w:hAnsi="Tahoma" w:cs="Tahoma"/>
          <w:sz w:val="24"/>
          <w:szCs w:val="24"/>
        </w:rPr>
        <w:t>5436532257</w:t>
      </w:r>
      <w:r w:rsidR="00FE2686" w:rsidRPr="00FE2686">
        <w:rPr>
          <w:rFonts w:ascii="Tahoma" w:hAnsi="Tahoma" w:cs="Tahoma"/>
          <w:sz w:val="24"/>
          <w:szCs w:val="24"/>
        </w:rPr>
        <w:t>#</w:t>
      </w:r>
      <w:r w:rsidR="00236623">
        <w:rPr>
          <w:rFonts w:ascii="Tahoma" w:hAnsi="Tahoma" w:cs="Tahoma"/>
          <w:sz w:val="24"/>
          <w:szCs w:val="24"/>
        </w:rPr>
        <w:t xml:space="preserve"> and passcode </w:t>
      </w:r>
      <w:r w:rsidR="009370BC">
        <w:rPr>
          <w:rFonts w:ascii="Tahoma" w:hAnsi="Tahoma" w:cs="Tahoma"/>
          <w:sz w:val="24"/>
          <w:szCs w:val="24"/>
        </w:rPr>
        <w:t>346687</w:t>
      </w:r>
      <w:r w:rsidR="00FE2686" w:rsidRPr="00FE2686">
        <w:rPr>
          <w:rFonts w:ascii="Tahoma" w:hAnsi="Tahoma" w:cs="Tahoma"/>
          <w:sz w:val="24"/>
          <w:szCs w:val="24"/>
        </w:rPr>
        <w:t xml:space="preserve"># </w:t>
      </w:r>
    </w:p>
    <w:p w14:paraId="7A8B806A" w14:textId="77777777" w:rsidR="00824153" w:rsidRDefault="00824153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</w:p>
    <w:p w14:paraId="7A3A6AC9" w14:textId="77777777" w:rsidR="00FE2686" w:rsidRPr="00FE2686" w:rsidRDefault="00FE2686" w:rsidP="00FE2686">
      <w:pPr>
        <w:spacing w:line="283" w:lineRule="exact"/>
        <w:textAlignment w:val="baseline"/>
        <w:rPr>
          <w:rFonts w:ascii="Tahoma" w:hAnsi="Tahoma" w:cs="Tahoma"/>
          <w:sz w:val="24"/>
          <w:szCs w:val="24"/>
        </w:rPr>
      </w:pPr>
    </w:p>
    <w:p w14:paraId="398A10CE" w14:textId="3B62555D" w:rsidR="006A44E0" w:rsidRDefault="006A44E0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 w:rsidRPr="00965E01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Board attending:</w:t>
      </w:r>
      <w:r w:rsidR="007657C4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 </w:t>
      </w:r>
    </w:p>
    <w:p w14:paraId="3D7FC805" w14:textId="467193FF" w:rsidR="00B92318" w:rsidRPr="00965E01" w:rsidRDefault="00B92318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Board not attending:  </w:t>
      </w:r>
    </w:p>
    <w:p w14:paraId="398A10CF" w14:textId="77777777" w:rsidR="009C0D01" w:rsidRPr="00965E01" w:rsidRDefault="009C0D01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</w:p>
    <w:p w14:paraId="398A10D0" w14:textId="38D8E5E6" w:rsidR="006A44E0" w:rsidRPr="00965E01" w:rsidRDefault="006A44E0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 w:rsidRPr="00965E01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Public attending:</w:t>
      </w:r>
      <w:r w:rsidR="007657C4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  </w:t>
      </w:r>
      <w:r w:rsidR="00B62278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 </w:t>
      </w:r>
    </w:p>
    <w:p w14:paraId="43FD387A" w14:textId="77777777" w:rsidR="00784B91" w:rsidRDefault="0034624F" w:rsidP="006C3BEF">
      <w:pPr>
        <w:numPr>
          <w:ilvl w:val="0"/>
          <w:numId w:val="2"/>
        </w:numPr>
        <w:tabs>
          <w:tab w:val="left" w:pos="1296"/>
        </w:tabs>
        <w:spacing w:before="362" w:line="276" w:lineRule="exact"/>
        <w:ind w:left="1152" w:hanging="216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 </w:t>
      </w:r>
      <w:r w:rsidR="006C3BEF"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>Call to Order</w:t>
      </w:r>
      <w:r w:rsidR="007657C4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 w:rsidR="003F57A7">
        <w:rPr>
          <w:rFonts w:ascii="Tahoma" w:eastAsia="Tahoma" w:hAnsi="Tahoma" w:cs="Tahoma"/>
          <w:color w:val="000000"/>
          <w:spacing w:val="3"/>
          <w:sz w:val="24"/>
          <w:szCs w:val="24"/>
        </w:rPr>
        <w:t>–</w:t>
      </w:r>
    </w:p>
    <w:p w14:paraId="398A10D1" w14:textId="614C3795" w:rsidR="006C3BEF" w:rsidRDefault="007657C4" w:rsidP="00784B91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</w:p>
    <w:p w14:paraId="622F6445" w14:textId="32D06EF6" w:rsidR="00784B91" w:rsidRPr="00784B91" w:rsidRDefault="00784B91" w:rsidP="00784B91">
      <w:pPr>
        <w:pStyle w:val="ListParagraph"/>
        <w:numPr>
          <w:ilvl w:val="0"/>
          <w:numId w:val="2"/>
        </w:numPr>
        <w:rPr>
          <w:rFonts w:ascii="Tahoma" w:eastAsia="Tahoma" w:hAnsi="Tahoma" w:cs="Tahoma"/>
          <w:color w:val="000000"/>
          <w:spacing w:val="3"/>
          <w:sz w:val="24"/>
          <w:szCs w:val="24"/>
        </w:rPr>
      </w:pPr>
      <w:r w:rsidRPr="00784B9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Appointment of new members to fill three vacancies. One Vacancy to fill opening from resignation of Bryce Baker. This position’s term expires at </w:t>
      </w:r>
      <w:proofErr w:type="gramStart"/>
      <w:r w:rsidRPr="00784B91">
        <w:rPr>
          <w:rFonts w:ascii="Tahoma" w:eastAsia="Tahoma" w:hAnsi="Tahoma" w:cs="Tahoma"/>
          <w:color w:val="000000"/>
          <w:spacing w:val="3"/>
          <w:sz w:val="24"/>
          <w:szCs w:val="24"/>
        </w:rPr>
        <w:t>annual</w:t>
      </w:r>
      <w:proofErr w:type="gramEnd"/>
      <w:r w:rsidRPr="00784B9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meeting May 2025. </w:t>
      </w:r>
      <w:proofErr w:type="gramStart"/>
      <w:r w:rsidRPr="00784B91">
        <w:rPr>
          <w:rFonts w:ascii="Tahoma" w:eastAsia="Tahoma" w:hAnsi="Tahoma" w:cs="Tahoma"/>
          <w:color w:val="000000"/>
          <w:spacing w:val="3"/>
          <w:sz w:val="24"/>
          <w:szCs w:val="24"/>
        </w:rPr>
        <w:t>Other</w:t>
      </w:r>
      <w:proofErr w:type="gramEnd"/>
      <w:r w:rsidRPr="00784B9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two positions are effective May 1, 2024, with a term to expire at the May annual meeting, 2026.</w:t>
      </w:r>
    </w:p>
    <w:p w14:paraId="398A10D5" w14:textId="0E6A48EB" w:rsidR="0060690D" w:rsidRDefault="0060690D" w:rsidP="0060690D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  </w:t>
      </w:r>
      <w:r w:rsidR="00F84427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F84427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Motion to accept:   </w:t>
      </w:r>
      <w:r w:rsidR="002F4DCC"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 </w:t>
      </w: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>Second:</w:t>
      </w:r>
      <w:r w:rsidR="003F57A7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3F57A7">
        <w:rPr>
          <w:rFonts w:ascii="Tahoma" w:eastAsia="Tahoma" w:hAnsi="Tahoma" w:cs="Tahoma"/>
          <w:color w:val="000000"/>
          <w:spacing w:val="3"/>
          <w:sz w:val="24"/>
          <w:szCs w:val="24"/>
        </w:rPr>
        <w:tab/>
        <w:t xml:space="preserve">Vote:  </w:t>
      </w:r>
      <w:r w:rsidR="005C0319">
        <w:rPr>
          <w:rFonts w:ascii="Tahoma" w:eastAsia="Tahoma" w:hAnsi="Tahoma" w:cs="Tahoma"/>
          <w:color w:val="000000"/>
          <w:spacing w:val="3"/>
          <w:sz w:val="24"/>
          <w:szCs w:val="24"/>
        </w:rPr>
        <w:t>Yes</w:t>
      </w:r>
      <w:r w:rsidR="00DC58E8">
        <w:rPr>
          <w:rFonts w:ascii="Tahoma" w:eastAsia="Tahoma" w:hAnsi="Tahoma" w:cs="Tahoma"/>
          <w:color w:val="000000"/>
          <w:spacing w:val="3"/>
          <w:sz w:val="24"/>
          <w:szCs w:val="24"/>
        </w:rPr>
        <w:t>:</w:t>
      </w:r>
      <w:r w:rsidR="005C0319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B01142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    </w:t>
      </w:r>
      <w:r w:rsidR="005C0319">
        <w:rPr>
          <w:rFonts w:ascii="Tahoma" w:eastAsia="Tahoma" w:hAnsi="Tahoma" w:cs="Tahoma"/>
          <w:color w:val="000000"/>
          <w:spacing w:val="3"/>
          <w:sz w:val="24"/>
          <w:szCs w:val="24"/>
        </w:rPr>
        <w:t>No</w:t>
      </w:r>
      <w:r w:rsidR="00DC58E8">
        <w:rPr>
          <w:rFonts w:ascii="Tahoma" w:eastAsia="Tahoma" w:hAnsi="Tahoma" w:cs="Tahoma"/>
          <w:color w:val="000000"/>
          <w:spacing w:val="3"/>
          <w:sz w:val="24"/>
          <w:szCs w:val="24"/>
        </w:rPr>
        <w:t>:</w:t>
      </w:r>
      <w:r w:rsidR="00B01142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  </w:t>
      </w:r>
      <w:r w:rsidR="005C0319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541029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541029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784B91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5C0319">
        <w:rPr>
          <w:rFonts w:ascii="Tahoma" w:eastAsia="Tahoma" w:hAnsi="Tahoma" w:cs="Tahoma"/>
          <w:color w:val="000000"/>
          <w:spacing w:val="3"/>
          <w:sz w:val="24"/>
          <w:szCs w:val="24"/>
        </w:rPr>
        <w:t>Abstain</w:t>
      </w:r>
      <w:r w:rsidR="00DC58E8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: </w:t>
      </w:r>
    </w:p>
    <w:p w14:paraId="18CFD0B4" w14:textId="77777777" w:rsidR="00F84427" w:rsidRDefault="00F84427" w:rsidP="0060690D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</w:p>
    <w:p w14:paraId="7821110B" w14:textId="77777777" w:rsidR="00F84427" w:rsidRDefault="00F84427" w:rsidP="0060690D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</w:p>
    <w:p w14:paraId="3C0F9257" w14:textId="5042B086" w:rsidR="00C37FF9" w:rsidRDefault="00375258" w:rsidP="00CE2D14">
      <w:pPr>
        <w:pStyle w:val="ListParagraph"/>
        <w:numPr>
          <w:ilvl w:val="0"/>
          <w:numId w:val="10"/>
        </w:numPr>
        <w:tabs>
          <w:tab w:val="left" w:pos="1296"/>
        </w:tabs>
        <w:spacing w:before="362" w:line="276" w:lineRule="exact"/>
        <w:textAlignment w:val="baseline"/>
        <w:rPr>
          <w:rFonts w:ascii="Tahoma" w:hAnsi="Tahoma" w:cs="Tahoma"/>
          <w:sz w:val="24"/>
          <w:szCs w:val="24"/>
        </w:rPr>
      </w:pPr>
      <w:r w:rsidRPr="00D971D2">
        <w:rPr>
          <w:rFonts w:ascii="Tahoma" w:hAnsi="Tahoma" w:cs="Tahoma"/>
          <w:sz w:val="24"/>
          <w:szCs w:val="24"/>
        </w:rPr>
        <w:t xml:space="preserve"> </w:t>
      </w:r>
      <w:r w:rsidR="00F13098">
        <w:rPr>
          <w:rFonts w:ascii="Tahoma" w:hAnsi="Tahoma" w:cs="Tahoma"/>
          <w:sz w:val="24"/>
          <w:szCs w:val="24"/>
        </w:rPr>
        <w:t xml:space="preserve">Review of </w:t>
      </w:r>
      <w:r w:rsidR="00B350B1">
        <w:rPr>
          <w:rFonts w:ascii="Tahoma" w:hAnsi="Tahoma" w:cs="Tahoma"/>
          <w:sz w:val="24"/>
          <w:szCs w:val="24"/>
        </w:rPr>
        <w:t>July Financials</w:t>
      </w:r>
      <w:r w:rsidR="000A0E31">
        <w:rPr>
          <w:rFonts w:ascii="Tahoma" w:hAnsi="Tahoma" w:cs="Tahoma"/>
          <w:sz w:val="24"/>
          <w:szCs w:val="24"/>
        </w:rPr>
        <w:t xml:space="preserve"> – Questions</w:t>
      </w:r>
      <w:r w:rsidR="00F14AF8">
        <w:rPr>
          <w:rFonts w:ascii="Tahoma" w:hAnsi="Tahoma" w:cs="Tahoma"/>
          <w:sz w:val="24"/>
          <w:szCs w:val="24"/>
        </w:rPr>
        <w:t>:</w:t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  <w:r w:rsidR="00F14AF8">
        <w:rPr>
          <w:rFonts w:ascii="Tahoma" w:hAnsi="Tahoma" w:cs="Tahoma"/>
          <w:sz w:val="24"/>
          <w:szCs w:val="24"/>
        </w:rPr>
        <w:tab/>
      </w:r>
    </w:p>
    <w:p w14:paraId="5746C8EF" w14:textId="35761102" w:rsidR="005326A8" w:rsidRDefault="005326A8" w:rsidP="005326A8">
      <w:pPr>
        <w:tabs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A2FBF"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>Motion to accept:     Second:</w:t>
      </w:r>
      <w:r w:rsidR="00BA2FBF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BA2FBF">
        <w:rPr>
          <w:rFonts w:ascii="Tahoma" w:eastAsia="Tahoma" w:hAnsi="Tahoma" w:cs="Tahoma"/>
          <w:color w:val="000000"/>
          <w:spacing w:val="3"/>
          <w:sz w:val="24"/>
          <w:szCs w:val="24"/>
        </w:rPr>
        <w:tab/>
        <w:t>Vote:  Yes:</w:t>
      </w:r>
      <w:r w:rsidR="00BA2FBF">
        <w:rPr>
          <w:rFonts w:ascii="Tahoma" w:eastAsia="Tahoma" w:hAnsi="Tahoma" w:cs="Tahoma"/>
          <w:color w:val="000000"/>
          <w:spacing w:val="3"/>
          <w:sz w:val="24"/>
          <w:szCs w:val="24"/>
        </w:rPr>
        <w:tab/>
        <w:t xml:space="preserve">     No:   </w:t>
      </w:r>
      <w:r w:rsidR="00BA2FBF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541029">
        <w:rPr>
          <w:rFonts w:ascii="Tahoma" w:eastAsia="Tahoma" w:hAnsi="Tahoma" w:cs="Tahoma"/>
          <w:color w:val="000000"/>
          <w:spacing w:val="3"/>
          <w:sz w:val="24"/>
          <w:szCs w:val="24"/>
        </w:rPr>
        <w:tab/>
      </w:r>
      <w:r w:rsidR="00541029">
        <w:rPr>
          <w:rFonts w:ascii="Tahoma" w:eastAsia="Tahoma" w:hAnsi="Tahoma" w:cs="Tahoma"/>
          <w:color w:val="000000"/>
          <w:spacing w:val="3"/>
          <w:sz w:val="24"/>
          <w:szCs w:val="24"/>
        </w:rPr>
        <w:tab/>
        <w:t>A</w:t>
      </w:r>
      <w:r w:rsidR="00BA2FBF">
        <w:rPr>
          <w:rFonts w:ascii="Tahoma" w:eastAsia="Tahoma" w:hAnsi="Tahoma" w:cs="Tahoma"/>
          <w:color w:val="000000"/>
          <w:spacing w:val="3"/>
          <w:sz w:val="24"/>
          <w:szCs w:val="24"/>
        </w:rPr>
        <w:t>bstain:</w:t>
      </w:r>
    </w:p>
    <w:p w14:paraId="437835D9" w14:textId="7C9D9023" w:rsidR="005B3267" w:rsidRDefault="00533456" w:rsidP="006A5F2A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</w:r>
      <w:r w:rsidR="005B3267">
        <w:rPr>
          <w:rFonts w:ascii="Tahoma" w:eastAsia="Tahoma" w:hAnsi="Tahoma" w:cs="Tahoma"/>
          <w:color w:val="000000"/>
          <w:sz w:val="24"/>
          <w:szCs w:val="24"/>
        </w:rPr>
        <w:tab/>
        <w:t xml:space="preserve">                 </w:t>
      </w:r>
    </w:p>
    <w:p w14:paraId="6048B2FF" w14:textId="5D5543D4" w:rsidR="008B394F" w:rsidRDefault="00F13098" w:rsidP="002078B4">
      <w:pPr>
        <w:pStyle w:val="ListParagraph"/>
        <w:numPr>
          <w:ilvl w:val="0"/>
          <w:numId w:val="10"/>
        </w:num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Landscaping update and proposed plan</w:t>
      </w:r>
      <w:r w:rsidR="008B394F">
        <w:rPr>
          <w:rFonts w:ascii="Tahoma" w:eastAsia="Tahoma" w:hAnsi="Tahoma" w:cs="Tahoma"/>
          <w:color w:val="000000"/>
          <w:sz w:val="24"/>
          <w:szCs w:val="24"/>
        </w:rPr>
        <w:t xml:space="preserve"> to replace rocks </w:t>
      </w:r>
      <w:r w:rsidR="00F4542E">
        <w:rPr>
          <w:rFonts w:ascii="Tahoma" w:eastAsia="Tahoma" w:hAnsi="Tahoma" w:cs="Tahoma"/>
          <w:color w:val="000000"/>
          <w:sz w:val="24"/>
          <w:szCs w:val="24"/>
        </w:rPr>
        <w:t>at</w:t>
      </w:r>
      <w:r w:rsidR="008B394F">
        <w:rPr>
          <w:rFonts w:ascii="Tahoma" w:eastAsia="Tahoma" w:hAnsi="Tahoma" w:cs="Tahoma"/>
          <w:color w:val="000000"/>
          <w:sz w:val="24"/>
          <w:szCs w:val="24"/>
        </w:rPr>
        <w:t xml:space="preserve"> entrance and in front of parking stall</w:t>
      </w:r>
      <w:r w:rsidR="00F4542E">
        <w:rPr>
          <w:rFonts w:ascii="Tahoma" w:eastAsia="Tahoma" w:hAnsi="Tahoma" w:cs="Tahoma"/>
          <w:color w:val="000000"/>
          <w:sz w:val="24"/>
          <w:szCs w:val="24"/>
        </w:rPr>
        <w:t>s</w:t>
      </w:r>
      <w:r w:rsidR="008B394F">
        <w:rPr>
          <w:rFonts w:ascii="Tahoma" w:eastAsia="Tahoma" w:hAnsi="Tahoma" w:cs="Tahoma"/>
          <w:color w:val="000000"/>
          <w:sz w:val="24"/>
          <w:szCs w:val="24"/>
        </w:rPr>
        <w:t xml:space="preserve"> for 5102</w:t>
      </w:r>
      <w:r w:rsidR="00F14AF8" w:rsidRPr="002078B4">
        <w:rPr>
          <w:rFonts w:ascii="Tahoma" w:eastAsia="Tahoma" w:hAnsi="Tahoma" w:cs="Tahoma"/>
          <w:color w:val="000000"/>
          <w:sz w:val="24"/>
          <w:szCs w:val="24"/>
        </w:rPr>
        <w:t>:</w:t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B06111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="005A70E8" w:rsidRPr="002078B4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</w:p>
    <w:p w14:paraId="7EABF535" w14:textId="12AF8DFF" w:rsidR="00752CD6" w:rsidRPr="002078B4" w:rsidRDefault="00240B15" w:rsidP="008B394F">
      <w:pPr>
        <w:pStyle w:val="ListParagraph"/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bookmarkStart w:id="0" w:name="_Hlk162285956"/>
      <w:r w:rsidRPr="002078B4">
        <w:rPr>
          <w:rFonts w:ascii="Tahoma" w:eastAsia="Tahoma" w:hAnsi="Tahoma" w:cs="Tahoma"/>
          <w:color w:val="000000"/>
          <w:sz w:val="24"/>
          <w:szCs w:val="24"/>
        </w:rPr>
        <w:t>Motion to accept:</w:t>
      </w:r>
      <w:r w:rsidR="001D6237" w:rsidRPr="002078B4">
        <w:rPr>
          <w:rFonts w:ascii="Tahoma" w:eastAsia="Tahoma" w:hAnsi="Tahoma" w:cs="Tahoma"/>
          <w:color w:val="000000"/>
          <w:sz w:val="24"/>
          <w:szCs w:val="24"/>
        </w:rPr>
        <w:tab/>
        <w:t xml:space="preserve">    </w:t>
      </w:r>
      <w:r w:rsidRPr="002078B4">
        <w:rPr>
          <w:rFonts w:ascii="Tahoma" w:eastAsia="Tahoma" w:hAnsi="Tahoma" w:cs="Tahoma"/>
          <w:color w:val="000000"/>
          <w:sz w:val="24"/>
          <w:szCs w:val="24"/>
        </w:rPr>
        <w:t>Second</w:t>
      </w:r>
      <w:r w:rsidR="001D6237" w:rsidRPr="002078B4">
        <w:rPr>
          <w:rFonts w:ascii="Tahoma" w:eastAsia="Tahoma" w:hAnsi="Tahoma" w:cs="Tahoma"/>
          <w:color w:val="000000"/>
          <w:sz w:val="24"/>
          <w:szCs w:val="24"/>
        </w:rPr>
        <w:t>:</w:t>
      </w:r>
      <w:r w:rsidR="001D6237" w:rsidRPr="002078B4">
        <w:rPr>
          <w:rFonts w:ascii="Tahoma" w:eastAsia="Tahoma" w:hAnsi="Tahoma" w:cs="Tahoma"/>
          <w:color w:val="000000"/>
          <w:sz w:val="24"/>
          <w:szCs w:val="24"/>
        </w:rPr>
        <w:tab/>
      </w:r>
      <w:r w:rsidRPr="002078B4">
        <w:rPr>
          <w:rFonts w:ascii="Tahoma" w:eastAsia="Tahoma" w:hAnsi="Tahoma" w:cs="Tahoma"/>
          <w:color w:val="000000"/>
          <w:sz w:val="24"/>
          <w:szCs w:val="24"/>
        </w:rPr>
        <w:tab/>
        <w:t>Vote:</w:t>
      </w:r>
      <w:r w:rsidRPr="002078B4">
        <w:rPr>
          <w:rFonts w:ascii="Tahoma" w:eastAsia="Tahoma" w:hAnsi="Tahoma" w:cs="Tahoma"/>
          <w:color w:val="000000"/>
          <w:sz w:val="24"/>
          <w:szCs w:val="24"/>
        </w:rPr>
        <w:tab/>
        <w:t xml:space="preserve">Yes: </w:t>
      </w:r>
      <w:r w:rsidRPr="002078B4">
        <w:rPr>
          <w:rFonts w:ascii="Tahoma" w:eastAsia="Tahoma" w:hAnsi="Tahoma" w:cs="Tahoma"/>
          <w:color w:val="000000"/>
          <w:sz w:val="24"/>
          <w:szCs w:val="24"/>
        </w:rPr>
        <w:tab/>
        <w:t>No:</w:t>
      </w:r>
    </w:p>
    <w:p w14:paraId="11809ACA" w14:textId="77777777" w:rsidR="00982E85" w:rsidRDefault="005A70E8" w:rsidP="005A70E8">
      <w:pPr>
        <w:spacing w:line="279" w:lineRule="exact"/>
        <w:ind w:left="126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="002D2A53" w:rsidRPr="005A70E8">
        <w:rPr>
          <w:rFonts w:ascii="Tahoma" w:eastAsia="Tahoma" w:hAnsi="Tahoma" w:cs="Tahoma"/>
          <w:color w:val="000000"/>
          <w:sz w:val="24"/>
          <w:szCs w:val="24"/>
        </w:rPr>
        <w:t>Abstain:</w:t>
      </w:r>
      <w:bookmarkEnd w:id="0"/>
    </w:p>
    <w:p w14:paraId="546046DA" w14:textId="5D5B455B" w:rsidR="00533456" w:rsidRPr="005A70E8" w:rsidRDefault="002D2A53" w:rsidP="005A70E8">
      <w:pPr>
        <w:spacing w:line="279" w:lineRule="exact"/>
        <w:ind w:left="126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Pr="005A70E8">
        <w:rPr>
          <w:rFonts w:ascii="Tahoma" w:eastAsia="Tahoma" w:hAnsi="Tahoma" w:cs="Tahoma"/>
          <w:color w:val="000000"/>
          <w:sz w:val="24"/>
          <w:szCs w:val="24"/>
        </w:rPr>
        <w:tab/>
      </w:r>
      <w:r w:rsidR="00533456" w:rsidRPr="005A70E8">
        <w:rPr>
          <w:rFonts w:ascii="Tahoma" w:eastAsia="Tahoma" w:hAnsi="Tahoma" w:cs="Tahoma"/>
          <w:color w:val="000000"/>
          <w:sz w:val="24"/>
          <w:szCs w:val="24"/>
        </w:rPr>
        <w:tab/>
      </w:r>
    </w:p>
    <w:p w14:paraId="72BB5DC3" w14:textId="2130539C" w:rsidR="006A5F2A" w:rsidRDefault="002D2A53" w:rsidP="00E7032F">
      <w:pPr>
        <w:pStyle w:val="ListParagraph"/>
        <w:numPr>
          <w:ilvl w:val="0"/>
          <w:numId w:val="10"/>
        </w:num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Public Forum - 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  <w:r w:rsidR="006A5F2A">
        <w:rPr>
          <w:rFonts w:ascii="Tahoma" w:eastAsia="Tahoma" w:hAnsi="Tahoma" w:cs="Tahoma"/>
          <w:color w:val="000000"/>
          <w:sz w:val="24"/>
          <w:szCs w:val="24"/>
        </w:rPr>
        <w:tab/>
      </w:r>
    </w:p>
    <w:p w14:paraId="50B12684" w14:textId="609F610E" w:rsidR="00E7032F" w:rsidRDefault="006A5F2A" w:rsidP="00E7032F">
      <w:pPr>
        <w:pStyle w:val="ListParagraph"/>
        <w:numPr>
          <w:ilvl w:val="0"/>
          <w:numId w:val="10"/>
        </w:numPr>
        <w:spacing w:line="279" w:lineRule="exact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proofErr w:type="gramStart"/>
      <w:r>
        <w:rPr>
          <w:rFonts w:ascii="Tahoma" w:eastAsia="Tahoma" w:hAnsi="Tahoma" w:cs="Tahoma"/>
          <w:color w:val="000000"/>
          <w:sz w:val="24"/>
          <w:szCs w:val="24"/>
        </w:rPr>
        <w:t>Adjournment</w:t>
      </w:r>
      <w:r w:rsidR="005B3267">
        <w:rPr>
          <w:rFonts w:ascii="Tahoma" w:eastAsia="Tahoma" w:hAnsi="Tahoma" w:cs="Tahoma"/>
          <w:color w:val="000000"/>
          <w:sz w:val="24"/>
          <w:szCs w:val="24"/>
        </w:rPr>
        <w:t xml:space="preserve">  </w:t>
      </w:r>
      <w:r w:rsidR="00982E85">
        <w:rPr>
          <w:rFonts w:ascii="Tahoma" w:eastAsia="Tahoma" w:hAnsi="Tahoma" w:cs="Tahoma"/>
          <w:color w:val="000000"/>
          <w:sz w:val="24"/>
          <w:szCs w:val="24"/>
        </w:rPr>
        <w:t>-</w:t>
      </w:r>
      <w:proofErr w:type="gramEnd"/>
      <w:r w:rsidR="005B3267">
        <w:rPr>
          <w:rFonts w:ascii="Tahoma" w:eastAsia="Tahoma" w:hAnsi="Tahoma" w:cs="Tahoma"/>
          <w:color w:val="000000"/>
          <w:sz w:val="24"/>
          <w:szCs w:val="24"/>
        </w:rPr>
        <w:t xml:space="preserve">                                                                  </w:t>
      </w:r>
    </w:p>
    <w:p w14:paraId="398A10F4" w14:textId="17CCF31D" w:rsidR="004703DA" w:rsidRPr="00E7032F" w:rsidRDefault="004703DA" w:rsidP="00E7032F">
      <w:pPr>
        <w:pStyle w:val="ListParagraph"/>
        <w:spacing w:line="279" w:lineRule="exact"/>
        <w:ind w:left="1620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sectPr w:rsidR="004703DA" w:rsidRPr="00E7032F" w:rsidSect="003E710D">
      <w:headerReference w:type="default" r:id="rId9"/>
      <w:footerReference w:type="default" r:id="rId10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7AA46" w14:textId="77777777" w:rsidR="00BF2600" w:rsidRDefault="00BF2600" w:rsidP="001C1CCF">
      <w:r>
        <w:separator/>
      </w:r>
    </w:p>
  </w:endnote>
  <w:endnote w:type="continuationSeparator" w:id="0">
    <w:p w14:paraId="1F5E75AA" w14:textId="77777777" w:rsidR="00BF2600" w:rsidRDefault="00BF2600" w:rsidP="001C1CCF">
      <w:r>
        <w:continuationSeparator/>
      </w:r>
    </w:p>
  </w:endnote>
  <w:endnote w:type="continuationNotice" w:id="1">
    <w:p w14:paraId="5020AC6F" w14:textId="77777777" w:rsidR="00BF2600" w:rsidRDefault="00BF2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10FD" w14:textId="77777777" w:rsidR="0078139D" w:rsidRDefault="0078139D" w:rsidP="0078139D">
    <w:pPr>
      <w:jc w:val="center"/>
    </w:pPr>
    <w:proofErr w:type="spellStart"/>
    <w:r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>Gatewest</w:t>
    </w:r>
    <w:proofErr w:type="spellEnd"/>
    <w:r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 xml:space="preserve"> Management: </w:t>
    </w:r>
    <w:proofErr w:type="gramStart"/>
    <w:r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 xml:space="preserve">406.728.7333  </w:t>
    </w:r>
    <w:r w:rsidRPr="00025E79"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>PO</w:t>
    </w:r>
    <w:proofErr w:type="gramEnd"/>
    <w:r w:rsidRPr="00025E79"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 xml:space="preserve"> Box 8599</w:t>
    </w:r>
    <w:r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 xml:space="preserve">  </w:t>
    </w:r>
    <w:r w:rsidRPr="00025E79"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>Missoula, MT 59807</w:t>
    </w:r>
  </w:p>
  <w:p w14:paraId="398A10FE" w14:textId="77777777" w:rsidR="0078139D" w:rsidRDefault="0078139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398A10FF" w14:textId="77777777" w:rsidR="0078139D" w:rsidRDefault="00781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863E9" w14:textId="77777777" w:rsidR="00BF2600" w:rsidRDefault="00BF2600" w:rsidP="001C1CCF">
      <w:r>
        <w:separator/>
      </w:r>
    </w:p>
  </w:footnote>
  <w:footnote w:type="continuationSeparator" w:id="0">
    <w:p w14:paraId="33F70A23" w14:textId="77777777" w:rsidR="00BF2600" w:rsidRDefault="00BF2600" w:rsidP="001C1CCF">
      <w:r>
        <w:continuationSeparator/>
      </w:r>
    </w:p>
  </w:footnote>
  <w:footnote w:type="continuationNotice" w:id="1">
    <w:p w14:paraId="4464595B" w14:textId="77777777" w:rsidR="00BF2600" w:rsidRDefault="00BF2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10FB" w14:textId="77777777" w:rsidR="005F4A71" w:rsidRDefault="005F4A71" w:rsidP="005F4A7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398A1100" wp14:editId="398A1101">
          <wp:extent cx="2800350" cy="8581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lage@elkhill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2424" cy="86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Tahoma" w:eastAsiaTheme="majorEastAsia" w:hAnsi="Tahoma" w:cs="Tahoma"/>
          <w:szCs w:val="24"/>
        </w:rPr>
        <w:alias w:val="Title"/>
        <w:id w:val="77738743"/>
        <w:placeholder>
          <w:docPart w:val="49AC054579A1418FB610AF074E64947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C3A81">
          <w:rPr>
            <w:rFonts w:ascii="Tahoma" w:eastAsiaTheme="majorEastAsia" w:hAnsi="Tahoma" w:cs="Tahoma"/>
            <w:szCs w:val="24"/>
          </w:rPr>
          <w:t>villageatelkhills.com</w:t>
        </w:r>
      </w:sdtContent>
    </w:sdt>
  </w:p>
  <w:p w14:paraId="398A10FC" w14:textId="77777777" w:rsidR="005F4A71" w:rsidRDefault="005F4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0DF"/>
    <w:multiLevelType w:val="hybridMultilevel"/>
    <w:tmpl w:val="076E805C"/>
    <w:lvl w:ilvl="0" w:tplc="6590A254">
      <w:start w:val="1"/>
      <w:numFmt w:val="decimal"/>
      <w:lvlText w:val="%1."/>
      <w:lvlJc w:val="left"/>
      <w:pPr>
        <w:ind w:left="17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3836CDE"/>
    <w:multiLevelType w:val="multilevel"/>
    <w:tmpl w:val="B37AEC82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0626F"/>
    <w:multiLevelType w:val="hybridMultilevel"/>
    <w:tmpl w:val="D27EA6DA"/>
    <w:lvl w:ilvl="0" w:tplc="80106088">
      <w:start w:val="1"/>
      <w:numFmt w:val="decimal"/>
      <w:lvlText w:val="%1."/>
      <w:lvlJc w:val="left"/>
      <w:pPr>
        <w:ind w:left="16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FDA4170"/>
    <w:multiLevelType w:val="hybridMultilevel"/>
    <w:tmpl w:val="7B5E4322"/>
    <w:lvl w:ilvl="0" w:tplc="9524EB5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560486D"/>
    <w:multiLevelType w:val="hybridMultilevel"/>
    <w:tmpl w:val="C002C2B2"/>
    <w:lvl w:ilvl="0" w:tplc="BB9612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0BB5A40"/>
    <w:multiLevelType w:val="hybridMultilevel"/>
    <w:tmpl w:val="1E8C59B8"/>
    <w:lvl w:ilvl="0" w:tplc="E20C9094">
      <w:start w:val="4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09D3DF9"/>
    <w:multiLevelType w:val="hybridMultilevel"/>
    <w:tmpl w:val="2232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C7441"/>
    <w:multiLevelType w:val="multilevel"/>
    <w:tmpl w:val="47DE5F1A"/>
    <w:lvl w:ilvl="0">
      <w:start w:val="1"/>
      <w:numFmt w:val="upperLetter"/>
      <w:lvlText w:val="%1."/>
      <w:lvlJc w:val="left"/>
      <w:pPr>
        <w:tabs>
          <w:tab w:val="left" w:pos="630"/>
        </w:tabs>
        <w:ind w:left="990"/>
      </w:pPr>
      <w:rPr>
        <w:rFonts w:ascii="Tahoma" w:eastAsia="Tahoma" w:hAnsi="Tahoma"/>
        <w:strike w:val="0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A36568"/>
    <w:multiLevelType w:val="hybridMultilevel"/>
    <w:tmpl w:val="2AC2A29C"/>
    <w:lvl w:ilvl="0" w:tplc="A5704E9C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46D4C26"/>
    <w:multiLevelType w:val="hybridMultilevel"/>
    <w:tmpl w:val="98B021CC"/>
    <w:lvl w:ilvl="0" w:tplc="34CE3D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7A13C6B"/>
    <w:multiLevelType w:val="hybridMultilevel"/>
    <w:tmpl w:val="414E9924"/>
    <w:lvl w:ilvl="0" w:tplc="665A1804">
      <w:start w:val="3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" w15:restartNumberingAfterBreak="0">
    <w:nsid w:val="489E0ABC"/>
    <w:multiLevelType w:val="hybridMultilevel"/>
    <w:tmpl w:val="8CF8745A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46B8F"/>
    <w:multiLevelType w:val="hybridMultilevel"/>
    <w:tmpl w:val="B9B61BF6"/>
    <w:lvl w:ilvl="0" w:tplc="8D42C8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D30DC3"/>
    <w:multiLevelType w:val="hybridMultilevel"/>
    <w:tmpl w:val="C8DC35AA"/>
    <w:lvl w:ilvl="0" w:tplc="79FEA68C">
      <w:start w:val="6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781047AC"/>
    <w:multiLevelType w:val="hybridMultilevel"/>
    <w:tmpl w:val="B12467F4"/>
    <w:lvl w:ilvl="0" w:tplc="FFFFFFFF">
      <w:start w:val="3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BB05F06"/>
    <w:multiLevelType w:val="hybridMultilevel"/>
    <w:tmpl w:val="11BA7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453391">
    <w:abstractNumId w:val="15"/>
  </w:num>
  <w:num w:numId="2" w16cid:durableId="1001087378">
    <w:abstractNumId w:val="7"/>
  </w:num>
  <w:num w:numId="3" w16cid:durableId="673843304">
    <w:abstractNumId w:val="1"/>
  </w:num>
  <w:num w:numId="4" w16cid:durableId="1320158861">
    <w:abstractNumId w:val="6"/>
  </w:num>
  <w:num w:numId="5" w16cid:durableId="1116145586">
    <w:abstractNumId w:val="8"/>
  </w:num>
  <w:num w:numId="6" w16cid:durableId="891891563">
    <w:abstractNumId w:val="4"/>
  </w:num>
  <w:num w:numId="7" w16cid:durableId="988708480">
    <w:abstractNumId w:val="11"/>
  </w:num>
  <w:num w:numId="8" w16cid:durableId="1472670079">
    <w:abstractNumId w:val="9"/>
  </w:num>
  <w:num w:numId="9" w16cid:durableId="170879532">
    <w:abstractNumId w:val="5"/>
  </w:num>
  <w:num w:numId="10" w16cid:durableId="1787699059">
    <w:abstractNumId w:val="10"/>
  </w:num>
  <w:num w:numId="11" w16cid:durableId="274605573">
    <w:abstractNumId w:val="3"/>
  </w:num>
  <w:num w:numId="12" w16cid:durableId="1755009053">
    <w:abstractNumId w:val="0"/>
  </w:num>
  <w:num w:numId="13" w16cid:durableId="1524130376">
    <w:abstractNumId w:val="14"/>
  </w:num>
  <w:num w:numId="14" w16cid:durableId="61635496">
    <w:abstractNumId w:val="13"/>
  </w:num>
  <w:num w:numId="15" w16cid:durableId="904994355">
    <w:abstractNumId w:val="12"/>
  </w:num>
  <w:num w:numId="16" w16cid:durableId="1235625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79"/>
    <w:rsid w:val="000008B1"/>
    <w:rsid w:val="00000927"/>
    <w:rsid w:val="000121AE"/>
    <w:rsid w:val="0001627C"/>
    <w:rsid w:val="00016E1A"/>
    <w:rsid w:val="00025E79"/>
    <w:rsid w:val="00030EFD"/>
    <w:rsid w:val="00031AD2"/>
    <w:rsid w:val="00033843"/>
    <w:rsid w:val="00047AF1"/>
    <w:rsid w:val="00054550"/>
    <w:rsid w:val="000579C6"/>
    <w:rsid w:val="00060CCD"/>
    <w:rsid w:val="00060EFC"/>
    <w:rsid w:val="000630D2"/>
    <w:rsid w:val="0006662B"/>
    <w:rsid w:val="00087D55"/>
    <w:rsid w:val="000A0E31"/>
    <w:rsid w:val="000A6254"/>
    <w:rsid w:val="000B4391"/>
    <w:rsid w:val="000B5E61"/>
    <w:rsid w:val="000C0F74"/>
    <w:rsid w:val="000C5C6C"/>
    <w:rsid w:val="000C7DE9"/>
    <w:rsid w:val="000E02DC"/>
    <w:rsid w:val="000E20D9"/>
    <w:rsid w:val="000E4838"/>
    <w:rsid w:val="000E7C74"/>
    <w:rsid w:val="000F2A84"/>
    <w:rsid w:val="00101712"/>
    <w:rsid w:val="00116903"/>
    <w:rsid w:val="0012214A"/>
    <w:rsid w:val="001311C0"/>
    <w:rsid w:val="00140805"/>
    <w:rsid w:val="0014200E"/>
    <w:rsid w:val="00157EE6"/>
    <w:rsid w:val="00161548"/>
    <w:rsid w:val="00162618"/>
    <w:rsid w:val="0016439B"/>
    <w:rsid w:val="00176029"/>
    <w:rsid w:val="001767D2"/>
    <w:rsid w:val="001771CC"/>
    <w:rsid w:val="00187B77"/>
    <w:rsid w:val="00191A40"/>
    <w:rsid w:val="001B11FE"/>
    <w:rsid w:val="001B242D"/>
    <w:rsid w:val="001B2514"/>
    <w:rsid w:val="001B315A"/>
    <w:rsid w:val="001C1CCF"/>
    <w:rsid w:val="001C2215"/>
    <w:rsid w:val="001C5026"/>
    <w:rsid w:val="001C54B0"/>
    <w:rsid w:val="001D2E49"/>
    <w:rsid w:val="001D6237"/>
    <w:rsid w:val="001E1A6F"/>
    <w:rsid w:val="001E61CE"/>
    <w:rsid w:val="001F2105"/>
    <w:rsid w:val="002078B4"/>
    <w:rsid w:val="00213922"/>
    <w:rsid w:val="00220B16"/>
    <w:rsid w:val="00220F0B"/>
    <w:rsid w:val="00227456"/>
    <w:rsid w:val="00236623"/>
    <w:rsid w:val="002401A8"/>
    <w:rsid w:val="00240B15"/>
    <w:rsid w:val="00244218"/>
    <w:rsid w:val="00247B21"/>
    <w:rsid w:val="00247BD3"/>
    <w:rsid w:val="002500E7"/>
    <w:rsid w:val="00267197"/>
    <w:rsid w:val="0027197D"/>
    <w:rsid w:val="002742CF"/>
    <w:rsid w:val="002821DE"/>
    <w:rsid w:val="0028361A"/>
    <w:rsid w:val="00286774"/>
    <w:rsid w:val="00292024"/>
    <w:rsid w:val="002A5A36"/>
    <w:rsid w:val="002C09E3"/>
    <w:rsid w:val="002C2986"/>
    <w:rsid w:val="002D1D64"/>
    <w:rsid w:val="002D2A53"/>
    <w:rsid w:val="002E0148"/>
    <w:rsid w:val="002E196F"/>
    <w:rsid w:val="002F4DCC"/>
    <w:rsid w:val="002F62C2"/>
    <w:rsid w:val="003108B0"/>
    <w:rsid w:val="00314CC2"/>
    <w:rsid w:val="003165A1"/>
    <w:rsid w:val="00317884"/>
    <w:rsid w:val="0034624F"/>
    <w:rsid w:val="00353EB0"/>
    <w:rsid w:val="00365B94"/>
    <w:rsid w:val="00370F7D"/>
    <w:rsid w:val="00375258"/>
    <w:rsid w:val="00392ECC"/>
    <w:rsid w:val="00397058"/>
    <w:rsid w:val="003A141B"/>
    <w:rsid w:val="003A33D4"/>
    <w:rsid w:val="003A6F92"/>
    <w:rsid w:val="003B1BBC"/>
    <w:rsid w:val="003B6316"/>
    <w:rsid w:val="003C1D8C"/>
    <w:rsid w:val="003C7B20"/>
    <w:rsid w:val="003D27B1"/>
    <w:rsid w:val="003D3C76"/>
    <w:rsid w:val="003E3C30"/>
    <w:rsid w:val="003E710D"/>
    <w:rsid w:val="003F14E9"/>
    <w:rsid w:val="003F4432"/>
    <w:rsid w:val="003F4DD1"/>
    <w:rsid w:val="003F57A7"/>
    <w:rsid w:val="00400265"/>
    <w:rsid w:val="00402590"/>
    <w:rsid w:val="00407C3F"/>
    <w:rsid w:val="00414B2F"/>
    <w:rsid w:val="00420C90"/>
    <w:rsid w:val="004264DC"/>
    <w:rsid w:val="004328A0"/>
    <w:rsid w:val="00440362"/>
    <w:rsid w:val="0044450B"/>
    <w:rsid w:val="00463304"/>
    <w:rsid w:val="00463347"/>
    <w:rsid w:val="004703DA"/>
    <w:rsid w:val="004751B4"/>
    <w:rsid w:val="00482B70"/>
    <w:rsid w:val="00483114"/>
    <w:rsid w:val="00495A4B"/>
    <w:rsid w:val="0049720B"/>
    <w:rsid w:val="004A4C99"/>
    <w:rsid w:val="004B0F11"/>
    <w:rsid w:val="004B1416"/>
    <w:rsid w:val="004B152E"/>
    <w:rsid w:val="004C13C6"/>
    <w:rsid w:val="004C616A"/>
    <w:rsid w:val="004C7C9E"/>
    <w:rsid w:val="004C7F52"/>
    <w:rsid w:val="004D26C7"/>
    <w:rsid w:val="004F2723"/>
    <w:rsid w:val="005042B4"/>
    <w:rsid w:val="00510190"/>
    <w:rsid w:val="00514D1E"/>
    <w:rsid w:val="00516085"/>
    <w:rsid w:val="00523DBF"/>
    <w:rsid w:val="00524567"/>
    <w:rsid w:val="005300BA"/>
    <w:rsid w:val="00530E72"/>
    <w:rsid w:val="005326A8"/>
    <w:rsid w:val="00533456"/>
    <w:rsid w:val="005337B1"/>
    <w:rsid w:val="0053461A"/>
    <w:rsid w:val="005351E8"/>
    <w:rsid w:val="00536F01"/>
    <w:rsid w:val="00541029"/>
    <w:rsid w:val="00541113"/>
    <w:rsid w:val="00541DAC"/>
    <w:rsid w:val="0054631D"/>
    <w:rsid w:val="005474B5"/>
    <w:rsid w:val="0055093C"/>
    <w:rsid w:val="00566565"/>
    <w:rsid w:val="00577539"/>
    <w:rsid w:val="0058457B"/>
    <w:rsid w:val="0059190A"/>
    <w:rsid w:val="005A000E"/>
    <w:rsid w:val="005A70E8"/>
    <w:rsid w:val="005B3267"/>
    <w:rsid w:val="005B3885"/>
    <w:rsid w:val="005B453C"/>
    <w:rsid w:val="005B471E"/>
    <w:rsid w:val="005C0319"/>
    <w:rsid w:val="005E4748"/>
    <w:rsid w:val="005E5FAD"/>
    <w:rsid w:val="005F4A71"/>
    <w:rsid w:val="005F635E"/>
    <w:rsid w:val="0060690D"/>
    <w:rsid w:val="00611389"/>
    <w:rsid w:val="00613609"/>
    <w:rsid w:val="00626121"/>
    <w:rsid w:val="00631964"/>
    <w:rsid w:val="006357D2"/>
    <w:rsid w:val="0063657D"/>
    <w:rsid w:val="00637340"/>
    <w:rsid w:val="00637B32"/>
    <w:rsid w:val="00642DAC"/>
    <w:rsid w:val="00644BFB"/>
    <w:rsid w:val="006515EC"/>
    <w:rsid w:val="00660E16"/>
    <w:rsid w:val="00665998"/>
    <w:rsid w:val="0067115D"/>
    <w:rsid w:val="006725F4"/>
    <w:rsid w:val="006725FA"/>
    <w:rsid w:val="006A44E0"/>
    <w:rsid w:val="006A5F2A"/>
    <w:rsid w:val="006A6737"/>
    <w:rsid w:val="006B3AA0"/>
    <w:rsid w:val="006B447C"/>
    <w:rsid w:val="006C2255"/>
    <w:rsid w:val="006C39F9"/>
    <w:rsid w:val="006C3A81"/>
    <w:rsid w:val="006C3BEF"/>
    <w:rsid w:val="006C6765"/>
    <w:rsid w:val="006C6C39"/>
    <w:rsid w:val="006E18F4"/>
    <w:rsid w:val="006F210C"/>
    <w:rsid w:val="006F46CD"/>
    <w:rsid w:val="006F61E7"/>
    <w:rsid w:val="00700E15"/>
    <w:rsid w:val="0071076B"/>
    <w:rsid w:val="007125A9"/>
    <w:rsid w:val="00712FF2"/>
    <w:rsid w:val="0072326A"/>
    <w:rsid w:val="0072537A"/>
    <w:rsid w:val="00726E50"/>
    <w:rsid w:val="00727D57"/>
    <w:rsid w:val="0073276B"/>
    <w:rsid w:val="00736EDA"/>
    <w:rsid w:val="00741158"/>
    <w:rsid w:val="007427D4"/>
    <w:rsid w:val="0074380B"/>
    <w:rsid w:val="00745D69"/>
    <w:rsid w:val="0074642F"/>
    <w:rsid w:val="00747F4A"/>
    <w:rsid w:val="00750B0D"/>
    <w:rsid w:val="00752CD6"/>
    <w:rsid w:val="007549DB"/>
    <w:rsid w:val="00755EAB"/>
    <w:rsid w:val="00764267"/>
    <w:rsid w:val="007657C4"/>
    <w:rsid w:val="00776211"/>
    <w:rsid w:val="0078139D"/>
    <w:rsid w:val="00783C56"/>
    <w:rsid w:val="00784B91"/>
    <w:rsid w:val="007855B2"/>
    <w:rsid w:val="007863EB"/>
    <w:rsid w:val="0079038B"/>
    <w:rsid w:val="007948DF"/>
    <w:rsid w:val="00797090"/>
    <w:rsid w:val="007A3EBB"/>
    <w:rsid w:val="007C3E01"/>
    <w:rsid w:val="007C560A"/>
    <w:rsid w:val="007C5640"/>
    <w:rsid w:val="007D3A1B"/>
    <w:rsid w:val="007D43CF"/>
    <w:rsid w:val="007D5F7F"/>
    <w:rsid w:val="007D7B26"/>
    <w:rsid w:val="007E0D4D"/>
    <w:rsid w:val="007E0EF4"/>
    <w:rsid w:val="007E5773"/>
    <w:rsid w:val="00801EDC"/>
    <w:rsid w:val="008026C9"/>
    <w:rsid w:val="00804ADD"/>
    <w:rsid w:val="00810772"/>
    <w:rsid w:val="008132EE"/>
    <w:rsid w:val="00817286"/>
    <w:rsid w:val="00820E2B"/>
    <w:rsid w:val="00821CE8"/>
    <w:rsid w:val="00824153"/>
    <w:rsid w:val="00825707"/>
    <w:rsid w:val="00826E9F"/>
    <w:rsid w:val="00832E66"/>
    <w:rsid w:val="00833BF2"/>
    <w:rsid w:val="00851F69"/>
    <w:rsid w:val="0085434D"/>
    <w:rsid w:val="008733D6"/>
    <w:rsid w:val="00873409"/>
    <w:rsid w:val="008755EC"/>
    <w:rsid w:val="0087658F"/>
    <w:rsid w:val="00877ECD"/>
    <w:rsid w:val="00880860"/>
    <w:rsid w:val="008835E0"/>
    <w:rsid w:val="00884F74"/>
    <w:rsid w:val="00885D27"/>
    <w:rsid w:val="0088797E"/>
    <w:rsid w:val="00893F34"/>
    <w:rsid w:val="008954E1"/>
    <w:rsid w:val="008A0116"/>
    <w:rsid w:val="008B0E89"/>
    <w:rsid w:val="008B394F"/>
    <w:rsid w:val="008C1AF2"/>
    <w:rsid w:val="008E6185"/>
    <w:rsid w:val="008E66CC"/>
    <w:rsid w:val="008F4E6D"/>
    <w:rsid w:val="00900EE2"/>
    <w:rsid w:val="009053A2"/>
    <w:rsid w:val="00911370"/>
    <w:rsid w:val="0091453B"/>
    <w:rsid w:val="00922AF6"/>
    <w:rsid w:val="009308C1"/>
    <w:rsid w:val="009370BC"/>
    <w:rsid w:val="0094010A"/>
    <w:rsid w:val="00943BF7"/>
    <w:rsid w:val="00952649"/>
    <w:rsid w:val="00961A8D"/>
    <w:rsid w:val="00963BA6"/>
    <w:rsid w:val="00965E01"/>
    <w:rsid w:val="0097074C"/>
    <w:rsid w:val="0097503D"/>
    <w:rsid w:val="00976AD2"/>
    <w:rsid w:val="00977D8C"/>
    <w:rsid w:val="00980588"/>
    <w:rsid w:val="00982E85"/>
    <w:rsid w:val="00992DF5"/>
    <w:rsid w:val="00995DC9"/>
    <w:rsid w:val="009A0ECE"/>
    <w:rsid w:val="009A6514"/>
    <w:rsid w:val="009A66B2"/>
    <w:rsid w:val="009B0DDD"/>
    <w:rsid w:val="009B653F"/>
    <w:rsid w:val="009C0D01"/>
    <w:rsid w:val="009C35C3"/>
    <w:rsid w:val="009C478F"/>
    <w:rsid w:val="009C4EA7"/>
    <w:rsid w:val="009C70CB"/>
    <w:rsid w:val="009C71E0"/>
    <w:rsid w:val="009C7CFE"/>
    <w:rsid w:val="009C7F82"/>
    <w:rsid w:val="009D5E14"/>
    <w:rsid w:val="009D6047"/>
    <w:rsid w:val="009E0ECF"/>
    <w:rsid w:val="009F5350"/>
    <w:rsid w:val="009F5E00"/>
    <w:rsid w:val="00A12D5B"/>
    <w:rsid w:val="00A130E1"/>
    <w:rsid w:val="00A13996"/>
    <w:rsid w:val="00A148D8"/>
    <w:rsid w:val="00A21008"/>
    <w:rsid w:val="00A2394A"/>
    <w:rsid w:val="00A24B7A"/>
    <w:rsid w:val="00A26974"/>
    <w:rsid w:val="00A32658"/>
    <w:rsid w:val="00A3549E"/>
    <w:rsid w:val="00A417D2"/>
    <w:rsid w:val="00A41F91"/>
    <w:rsid w:val="00A5091C"/>
    <w:rsid w:val="00A516D6"/>
    <w:rsid w:val="00A5377C"/>
    <w:rsid w:val="00A56A46"/>
    <w:rsid w:val="00A6188D"/>
    <w:rsid w:val="00A632B8"/>
    <w:rsid w:val="00A676C7"/>
    <w:rsid w:val="00A71DFF"/>
    <w:rsid w:val="00A765AA"/>
    <w:rsid w:val="00A83DC6"/>
    <w:rsid w:val="00A9754C"/>
    <w:rsid w:val="00AA5654"/>
    <w:rsid w:val="00AB3985"/>
    <w:rsid w:val="00AB4376"/>
    <w:rsid w:val="00AB48BA"/>
    <w:rsid w:val="00AC636F"/>
    <w:rsid w:val="00AD0392"/>
    <w:rsid w:val="00AD7F1F"/>
    <w:rsid w:val="00AF378B"/>
    <w:rsid w:val="00B00ADA"/>
    <w:rsid w:val="00B01142"/>
    <w:rsid w:val="00B040F4"/>
    <w:rsid w:val="00B06111"/>
    <w:rsid w:val="00B1206D"/>
    <w:rsid w:val="00B14D71"/>
    <w:rsid w:val="00B15FB1"/>
    <w:rsid w:val="00B16E4F"/>
    <w:rsid w:val="00B21659"/>
    <w:rsid w:val="00B3089C"/>
    <w:rsid w:val="00B350B1"/>
    <w:rsid w:val="00B356B9"/>
    <w:rsid w:val="00B420C7"/>
    <w:rsid w:val="00B6032C"/>
    <w:rsid w:val="00B62278"/>
    <w:rsid w:val="00B64380"/>
    <w:rsid w:val="00B64E28"/>
    <w:rsid w:val="00B652A6"/>
    <w:rsid w:val="00B66D91"/>
    <w:rsid w:val="00B74A6A"/>
    <w:rsid w:val="00B77A1D"/>
    <w:rsid w:val="00B85F6B"/>
    <w:rsid w:val="00B92318"/>
    <w:rsid w:val="00B95EAD"/>
    <w:rsid w:val="00BA2FBF"/>
    <w:rsid w:val="00BA525C"/>
    <w:rsid w:val="00BA7EEC"/>
    <w:rsid w:val="00BB144F"/>
    <w:rsid w:val="00BB531E"/>
    <w:rsid w:val="00BC1AB1"/>
    <w:rsid w:val="00BC6B27"/>
    <w:rsid w:val="00BD1789"/>
    <w:rsid w:val="00BD2598"/>
    <w:rsid w:val="00BD6812"/>
    <w:rsid w:val="00BF2600"/>
    <w:rsid w:val="00BF4223"/>
    <w:rsid w:val="00C146AF"/>
    <w:rsid w:val="00C15FBA"/>
    <w:rsid w:val="00C21AF0"/>
    <w:rsid w:val="00C302F2"/>
    <w:rsid w:val="00C37FF9"/>
    <w:rsid w:val="00C5312B"/>
    <w:rsid w:val="00C63A87"/>
    <w:rsid w:val="00C63AAA"/>
    <w:rsid w:val="00C64D5A"/>
    <w:rsid w:val="00C71C53"/>
    <w:rsid w:val="00C83D8B"/>
    <w:rsid w:val="00C846A5"/>
    <w:rsid w:val="00C84B63"/>
    <w:rsid w:val="00C86FA2"/>
    <w:rsid w:val="00C92159"/>
    <w:rsid w:val="00C93232"/>
    <w:rsid w:val="00C94317"/>
    <w:rsid w:val="00C979E8"/>
    <w:rsid w:val="00C97A0F"/>
    <w:rsid w:val="00CA058F"/>
    <w:rsid w:val="00CB4D06"/>
    <w:rsid w:val="00CB6BAF"/>
    <w:rsid w:val="00CC0BF9"/>
    <w:rsid w:val="00CC38ED"/>
    <w:rsid w:val="00CD213E"/>
    <w:rsid w:val="00CE2D14"/>
    <w:rsid w:val="00CF0C46"/>
    <w:rsid w:val="00CF1993"/>
    <w:rsid w:val="00CF501F"/>
    <w:rsid w:val="00CF7C6B"/>
    <w:rsid w:val="00D13D39"/>
    <w:rsid w:val="00D16620"/>
    <w:rsid w:val="00D21EF9"/>
    <w:rsid w:val="00D22517"/>
    <w:rsid w:val="00D253CE"/>
    <w:rsid w:val="00D26C6E"/>
    <w:rsid w:val="00D440D6"/>
    <w:rsid w:val="00D53532"/>
    <w:rsid w:val="00D61AAF"/>
    <w:rsid w:val="00D61D38"/>
    <w:rsid w:val="00D711E2"/>
    <w:rsid w:val="00D71FF5"/>
    <w:rsid w:val="00D76F0C"/>
    <w:rsid w:val="00D82AA1"/>
    <w:rsid w:val="00D93562"/>
    <w:rsid w:val="00D9384C"/>
    <w:rsid w:val="00D971D2"/>
    <w:rsid w:val="00DA1E03"/>
    <w:rsid w:val="00DA2F9E"/>
    <w:rsid w:val="00DB266C"/>
    <w:rsid w:val="00DB42E1"/>
    <w:rsid w:val="00DB5139"/>
    <w:rsid w:val="00DB5410"/>
    <w:rsid w:val="00DC0839"/>
    <w:rsid w:val="00DC2A06"/>
    <w:rsid w:val="00DC58E8"/>
    <w:rsid w:val="00DC7257"/>
    <w:rsid w:val="00DD4A44"/>
    <w:rsid w:val="00DE3C8D"/>
    <w:rsid w:val="00DF4363"/>
    <w:rsid w:val="00DF7EF0"/>
    <w:rsid w:val="00E02D51"/>
    <w:rsid w:val="00E03DC3"/>
    <w:rsid w:val="00E12903"/>
    <w:rsid w:val="00E15B74"/>
    <w:rsid w:val="00E2036B"/>
    <w:rsid w:val="00E20BEB"/>
    <w:rsid w:val="00E20EF9"/>
    <w:rsid w:val="00E22446"/>
    <w:rsid w:val="00E26AFE"/>
    <w:rsid w:val="00E26DC0"/>
    <w:rsid w:val="00E4260B"/>
    <w:rsid w:val="00E43D4A"/>
    <w:rsid w:val="00E455C3"/>
    <w:rsid w:val="00E46828"/>
    <w:rsid w:val="00E547CE"/>
    <w:rsid w:val="00E618B6"/>
    <w:rsid w:val="00E7032F"/>
    <w:rsid w:val="00E73117"/>
    <w:rsid w:val="00E73362"/>
    <w:rsid w:val="00E8059D"/>
    <w:rsid w:val="00E9270B"/>
    <w:rsid w:val="00E97234"/>
    <w:rsid w:val="00EA0990"/>
    <w:rsid w:val="00EA2D74"/>
    <w:rsid w:val="00EB2F00"/>
    <w:rsid w:val="00EB3B85"/>
    <w:rsid w:val="00EB672E"/>
    <w:rsid w:val="00EC0647"/>
    <w:rsid w:val="00EC0DA6"/>
    <w:rsid w:val="00EC2D84"/>
    <w:rsid w:val="00ED28D8"/>
    <w:rsid w:val="00ED6614"/>
    <w:rsid w:val="00ED7855"/>
    <w:rsid w:val="00EE4AE8"/>
    <w:rsid w:val="00EE5DE2"/>
    <w:rsid w:val="00EF5DAC"/>
    <w:rsid w:val="00F1176B"/>
    <w:rsid w:val="00F13098"/>
    <w:rsid w:val="00F14AF8"/>
    <w:rsid w:val="00F30313"/>
    <w:rsid w:val="00F31F3B"/>
    <w:rsid w:val="00F36B19"/>
    <w:rsid w:val="00F37ED6"/>
    <w:rsid w:val="00F4542E"/>
    <w:rsid w:val="00F51B95"/>
    <w:rsid w:val="00F54CF2"/>
    <w:rsid w:val="00F56CA6"/>
    <w:rsid w:val="00F6562F"/>
    <w:rsid w:val="00F671A9"/>
    <w:rsid w:val="00F84427"/>
    <w:rsid w:val="00F8671A"/>
    <w:rsid w:val="00F87B73"/>
    <w:rsid w:val="00F91A6A"/>
    <w:rsid w:val="00F977A7"/>
    <w:rsid w:val="00FA06CA"/>
    <w:rsid w:val="00FA3E18"/>
    <w:rsid w:val="00FB39A9"/>
    <w:rsid w:val="00FB5EBD"/>
    <w:rsid w:val="00FC19CC"/>
    <w:rsid w:val="00FC29FF"/>
    <w:rsid w:val="00FC7A82"/>
    <w:rsid w:val="00FD65AF"/>
    <w:rsid w:val="00FE155B"/>
    <w:rsid w:val="00FE2686"/>
    <w:rsid w:val="00FE3CDC"/>
    <w:rsid w:val="00FE6D09"/>
    <w:rsid w:val="00FE757E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A10C4"/>
  <w15:docId w15:val="{6E9B9833-F46F-46D2-8D97-AE41FCAF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65"/>
    <w:pPr>
      <w:spacing w:after="0" w:line="240" w:lineRule="auto"/>
    </w:pPr>
    <w:rPr>
      <w:rFonts w:eastAsia="PMingLiU" w:cs="Times New Roman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7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25E79"/>
    <w:rPr>
      <w:b/>
      <w:bCs/>
    </w:rPr>
  </w:style>
  <w:style w:type="paragraph" w:styleId="ListParagraph">
    <w:name w:val="List Paragraph"/>
    <w:basedOn w:val="Normal"/>
    <w:uiPriority w:val="34"/>
    <w:qFormat/>
    <w:rsid w:val="001C1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CCF"/>
  </w:style>
  <w:style w:type="paragraph" w:styleId="Footer">
    <w:name w:val="footer"/>
    <w:basedOn w:val="Normal"/>
    <w:link w:val="FooterChar"/>
    <w:uiPriority w:val="99"/>
    <w:unhideWhenUsed/>
    <w:rsid w:val="001C1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CCF"/>
  </w:style>
  <w:style w:type="character" w:styleId="Hyperlink">
    <w:name w:val="Hyperlink"/>
    <w:basedOn w:val="DefaultParagraphFont"/>
    <w:uiPriority w:val="99"/>
    <w:unhideWhenUsed/>
    <w:rsid w:val="00C86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39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4A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932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511646552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2079670499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1763916497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1991640941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1635528306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5436532257?pwd=C6kqzjG60cV6MawjOa29dNzSjw5NN0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AC054579A1418FB610AF074E64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63FE-0254-4BC2-B742-FC0639A21FDE}"/>
      </w:docPartPr>
      <w:docPartBody>
        <w:p w:rsidR="00483BA4" w:rsidRDefault="002E1E42" w:rsidP="002E1E42">
          <w:pPr>
            <w:pStyle w:val="49AC054579A1418FB610AF074E64947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E42"/>
    <w:rsid w:val="0010126F"/>
    <w:rsid w:val="0013290F"/>
    <w:rsid w:val="001C12B3"/>
    <w:rsid w:val="002E1E42"/>
    <w:rsid w:val="00344E6A"/>
    <w:rsid w:val="004101D6"/>
    <w:rsid w:val="0042516D"/>
    <w:rsid w:val="00483BA4"/>
    <w:rsid w:val="004F0C1A"/>
    <w:rsid w:val="0052589A"/>
    <w:rsid w:val="00531976"/>
    <w:rsid w:val="00552BB2"/>
    <w:rsid w:val="00557D89"/>
    <w:rsid w:val="0057092A"/>
    <w:rsid w:val="0057214D"/>
    <w:rsid w:val="005B20CA"/>
    <w:rsid w:val="005B7C97"/>
    <w:rsid w:val="00621530"/>
    <w:rsid w:val="00723137"/>
    <w:rsid w:val="0072326A"/>
    <w:rsid w:val="00735D15"/>
    <w:rsid w:val="0074380B"/>
    <w:rsid w:val="00770C5B"/>
    <w:rsid w:val="00776C73"/>
    <w:rsid w:val="007C745F"/>
    <w:rsid w:val="00815C21"/>
    <w:rsid w:val="00836A5F"/>
    <w:rsid w:val="008B1377"/>
    <w:rsid w:val="009131C0"/>
    <w:rsid w:val="009404FE"/>
    <w:rsid w:val="009664E5"/>
    <w:rsid w:val="009B0C0E"/>
    <w:rsid w:val="00A25425"/>
    <w:rsid w:val="00B57DC3"/>
    <w:rsid w:val="00B72470"/>
    <w:rsid w:val="00B80919"/>
    <w:rsid w:val="00B942AA"/>
    <w:rsid w:val="00BF64BF"/>
    <w:rsid w:val="00C0029B"/>
    <w:rsid w:val="00C21AF0"/>
    <w:rsid w:val="00C35DFB"/>
    <w:rsid w:val="00CC1673"/>
    <w:rsid w:val="00CC6D14"/>
    <w:rsid w:val="00D71BB6"/>
    <w:rsid w:val="00E03690"/>
    <w:rsid w:val="00E124F5"/>
    <w:rsid w:val="00E8177D"/>
    <w:rsid w:val="00E924E2"/>
    <w:rsid w:val="00EB672E"/>
    <w:rsid w:val="00F5422C"/>
    <w:rsid w:val="00F82819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AC054579A1418FB610AF074E649471">
    <w:name w:val="49AC054579A1418FB610AF074E649471"/>
    <w:rsid w:val="002E1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E876-FFDF-4C24-9E66-A04E5DD0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villageatelkhills.com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villageatelkhills.com</dc:title>
  <dc:creator>Rose Goldich</dc:creator>
  <cp:lastModifiedBy>Mike Rico</cp:lastModifiedBy>
  <cp:revision>7</cp:revision>
  <cp:lastPrinted>2023-10-22T21:23:00Z</cp:lastPrinted>
  <dcterms:created xsi:type="dcterms:W3CDTF">2024-08-25T19:16:00Z</dcterms:created>
  <dcterms:modified xsi:type="dcterms:W3CDTF">2024-08-25T19:21:00Z</dcterms:modified>
</cp:coreProperties>
</file>